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2A" w:rsidRDefault="00051FAF">
      <w:r>
        <w:t>SOIL 4234 G* Graduate Credit Project</w:t>
      </w:r>
    </w:p>
    <w:p w:rsidR="00B20E5D" w:rsidRDefault="00175ADC">
      <w:r>
        <w:t xml:space="preserve">As a graduate student you must learn how to write and interpolate scientific papers.  One skill that more often than not is not taught is the ability to transfer research to the masses.   The extension of research results is one of the three legs of the Land Grant Triangle (Research, Teaching, </w:t>
      </w:r>
      <w:r w:rsidR="00CB6DEC">
        <w:t>and Extension</w:t>
      </w:r>
      <w:r>
        <w:t xml:space="preserve">).  Extension is simply the transfer of information from the University to the public.  Extension publications must be written in a manner in which someone with minimum education (not higher </w:t>
      </w:r>
      <w:proofErr w:type="spellStart"/>
      <w:proofErr w:type="gramStart"/>
      <w:r>
        <w:t>ed</w:t>
      </w:r>
      <w:proofErr w:type="spellEnd"/>
      <w:proofErr w:type="gramEnd"/>
      <w:r>
        <w:t xml:space="preserve">) can understand and apply.  For your graduate credit in SOIL 4234 you will pick a Nutrient Management subject matter and write an extension publication.  In addition you will be required to review at least two other papers. </w:t>
      </w:r>
      <w:r w:rsidR="00B20E5D">
        <w:br/>
        <w:t xml:space="preserve">Authors will have the option to take the final product and publish it through the OCES (Oklahoma Cooperative Extension Service) system as a Fact Sheet, Current Report, or Production Technology.  Publishing through OCES will require more review and editing, but it will provide students with a popular press first author publication.  </w:t>
      </w:r>
    </w:p>
    <w:p w:rsidR="00B20E5D" w:rsidRPr="00B20E5D" w:rsidRDefault="00B20E5D">
      <w:pPr>
        <w:rPr>
          <w:b/>
          <w:u w:val="single"/>
        </w:rPr>
      </w:pPr>
      <w:r w:rsidRPr="00B20E5D">
        <w:rPr>
          <w:b/>
          <w:u w:val="single"/>
        </w:rPr>
        <w:t>Student Obligations</w:t>
      </w:r>
    </w:p>
    <w:p w:rsidR="00175ADC" w:rsidRDefault="00CB6DEC">
      <w:r>
        <w:t>One or t</w:t>
      </w:r>
      <w:r w:rsidR="00175ADC">
        <w:t>wo authors per paper</w:t>
      </w:r>
      <w:r w:rsidR="00175ADC">
        <w:br/>
        <w:t>Paper length 2 to 5 pages</w:t>
      </w:r>
      <w:r>
        <w:t>,</w:t>
      </w:r>
      <w:r w:rsidR="00175ADC">
        <w:t xml:space="preserve"> 12 font</w:t>
      </w:r>
      <w:r>
        <w:t>,</w:t>
      </w:r>
      <w:r w:rsidR="00175ADC">
        <w:t xml:space="preserve"> double space</w:t>
      </w:r>
      <w:r w:rsidR="00175ADC">
        <w:br/>
        <w:t>Includes images and or tables</w:t>
      </w:r>
      <w:r w:rsidR="00175ADC">
        <w:br/>
      </w:r>
      <w:proofErr w:type="gramStart"/>
      <w:r w:rsidR="00175ADC">
        <w:t>Each</w:t>
      </w:r>
      <w:proofErr w:type="gramEnd"/>
      <w:r w:rsidR="00175ADC">
        <w:t xml:space="preserve"> paper will be reviewed by at least two other students and each student must review </w:t>
      </w:r>
      <w:r w:rsidR="00B20E5D">
        <w:t>two papers</w:t>
      </w:r>
    </w:p>
    <w:p w:rsidR="00B20E5D" w:rsidRDefault="00B20E5D">
      <w:pPr>
        <w:rPr>
          <w:b/>
        </w:rPr>
      </w:pPr>
      <w:r w:rsidRPr="00B20E5D">
        <w:rPr>
          <w:b/>
          <w:u w:val="single"/>
        </w:rPr>
        <w:t>Due Dates</w:t>
      </w:r>
      <w:r>
        <w:br/>
        <w:t xml:space="preserve">Title </w:t>
      </w:r>
      <w:r>
        <w:tab/>
      </w:r>
      <w:r>
        <w:tab/>
      </w:r>
      <w:r w:rsidRPr="00B20E5D">
        <w:rPr>
          <w:b/>
        </w:rPr>
        <w:t>Sept 10</w:t>
      </w:r>
      <w:r>
        <w:br/>
        <w:t xml:space="preserve">Rough Draft   </w:t>
      </w:r>
      <w:r>
        <w:tab/>
      </w:r>
      <w:r w:rsidRPr="00B20E5D">
        <w:rPr>
          <w:b/>
        </w:rPr>
        <w:t>Oct 1</w:t>
      </w:r>
      <w:r>
        <w:rPr>
          <w:b/>
        </w:rPr>
        <w:t>7</w:t>
      </w:r>
      <w:r>
        <w:br/>
        <w:t>Final Draft</w:t>
      </w:r>
      <w:r>
        <w:tab/>
      </w:r>
      <w:r w:rsidRPr="00B20E5D">
        <w:rPr>
          <w:b/>
        </w:rPr>
        <w:t>Dec 5</w:t>
      </w:r>
    </w:p>
    <w:p w:rsidR="00B20E5D" w:rsidRPr="00B20E5D" w:rsidRDefault="00B20E5D">
      <w:pPr>
        <w:rPr>
          <w:b/>
          <w:u w:val="single"/>
        </w:rPr>
      </w:pPr>
      <w:r w:rsidRPr="00B20E5D">
        <w:rPr>
          <w:b/>
          <w:u w:val="single"/>
        </w:rPr>
        <w:t>Potential topics/subject matter</w:t>
      </w:r>
    </w:p>
    <w:p w:rsidR="00B20E5D" w:rsidRDefault="00B20E5D">
      <w:r>
        <w:t xml:space="preserve">Papers can be based off of trials or data you have personally collected.  If this is done Advisor approval and review is needed for OCES publication. </w:t>
      </w:r>
    </w:p>
    <w:p w:rsidR="00C1373D" w:rsidRDefault="00C1373D">
      <w:r>
        <w:t>Planting after Anhydrous Application</w:t>
      </w:r>
      <w:r>
        <w:br/>
        <w:t>Nutrients in Rainfall</w:t>
      </w:r>
      <w:r>
        <w:br/>
        <w:t>NH3 Volatilization from Urea Fertilizers</w:t>
      </w:r>
      <w:r>
        <w:br/>
        <w:t>Forms of Fertilizers</w:t>
      </w:r>
      <w:r>
        <w:br/>
        <w:t>Fertilizer Salt Index</w:t>
      </w:r>
      <w:r>
        <w:br/>
        <w:t xml:space="preserve">Anhydrous Ammonia applications impact on </w:t>
      </w:r>
      <w:proofErr w:type="spellStart"/>
      <w:r>
        <w:t>Mico</w:t>
      </w:r>
      <w:proofErr w:type="spellEnd"/>
      <w:r>
        <w:t>-Biological activity</w:t>
      </w:r>
      <w:r>
        <w:br/>
        <w:t>Alfalfa fertilization</w:t>
      </w:r>
      <w:r>
        <w:br/>
        <w:t>Soil acidity and N fertilization</w:t>
      </w:r>
      <w:r>
        <w:br/>
        <w:t>Soil acidity and No-till</w:t>
      </w:r>
      <w:r w:rsidR="00F51B39">
        <w:br/>
        <w:t>Soil acidity and Bermuda grass production</w:t>
      </w:r>
      <w:r w:rsidR="00F51B39">
        <w:br/>
      </w:r>
      <w:r w:rsidR="00CB6DEC">
        <w:t>What</w:t>
      </w:r>
      <w:r w:rsidR="00F51B39">
        <w:t>ever you are interested in</w:t>
      </w:r>
    </w:p>
    <w:sectPr w:rsidR="00C1373D" w:rsidSect="00275B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FAF"/>
    <w:rsid w:val="00051FAF"/>
    <w:rsid w:val="00175ADC"/>
    <w:rsid w:val="00275B2A"/>
    <w:rsid w:val="004E0F71"/>
    <w:rsid w:val="007D1C1B"/>
    <w:rsid w:val="00B027F6"/>
    <w:rsid w:val="00B20E5D"/>
    <w:rsid w:val="00C1373D"/>
    <w:rsid w:val="00C343D5"/>
    <w:rsid w:val="00C52AF8"/>
    <w:rsid w:val="00CB6DEC"/>
    <w:rsid w:val="00F51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arnall</dc:creator>
  <cp:keywords/>
  <dc:description/>
  <cp:lastModifiedBy>arnall</cp:lastModifiedBy>
  <cp:revision>2</cp:revision>
  <dcterms:created xsi:type="dcterms:W3CDTF">2011-08-03T15:48:00Z</dcterms:created>
  <dcterms:modified xsi:type="dcterms:W3CDTF">2011-08-03T18:17:00Z</dcterms:modified>
</cp:coreProperties>
</file>